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4"/>
          <w:rFonts w:ascii="Verdana" w:hAnsi="Verdana"/>
          <w:color w:val="656565"/>
          <w:sz w:val="17"/>
          <w:szCs w:val="17"/>
        </w:rPr>
        <w:t>Ветерок</w:t>
      </w:r>
      <w:r>
        <w:rPr>
          <w:rStyle w:val="apple-converted-space"/>
          <w:rFonts w:ascii="Verdana" w:hAnsi="Verdana"/>
          <w:b/>
          <w:bCs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Цель:</w:t>
      </w:r>
      <w:r>
        <w:rPr>
          <w:rStyle w:val="apple-converted-space"/>
          <w:rFonts w:ascii="Verdana" w:hAnsi="Verdana"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t>развитие сильного плавного ротового выдоха; активизация губных мышц.</w:t>
      </w: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Оборудование:</w:t>
      </w:r>
      <w:r>
        <w:rPr>
          <w:rStyle w:val="apple-converted-space"/>
          <w:rFonts w:ascii="Verdana" w:hAnsi="Verdana"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t>осенние листочки на веревочке, прикрепленной к палочке.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noProof/>
          <w:color w:val="656565"/>
          <w:sz w:val="17"/>
          <w:szCs w:val="17"/>
        </w:rPr>
        <w:drawing>
          <wp:inline distT="0" distB="0" distL="0" distR="0">
            <wp:extent cx="3810000" cy="2865120"/>
            <wp:effectExtent l="19050" t="0" r="0" b="0"/>
            <wp:docPr id="1" name="Рисунок 1" descr="Вете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тер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Ход игры: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Поговорить с детьми о времени года, предложить им превратиться в ветерок и подуть на листики. Дети дуют, воспитатель читает стихотворение: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Дует, дует ветер,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Дует, задувает.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Желтые листочки.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 С дерева срывает.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 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4"/>
          <w:rFonts w:ascii="Verdana" w:hAnsi="Verdana"/>
          <w:color w:val="656565"/>
          <w:sz w:val="17"/>
          <w:szCs w:val="17"/>
        </w:rPr>
        <w:t>«Варежка»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Цель:</w:t>
      </w:r>
      <w:r>
        <w:rPr>
          <w:rFonts w:ascii="Verdana" w:hAnsi="Verdana"/>
          <w:color w:val="656565"/>
          <w:sz w:val="17"/>
          <w:szCs w:val="17"/>
        </w:rPr>
        <w:t> развитие плавного, длительного вдоха и выдоха.</w:t>
      </w: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Оборудование:</w:t>
      </w:r>
      <w:r>
        <w:rPr>
          <w:rStyle w:val="apple-converted-space"/>
          <w:rFonts w:ascii="Verdana" w:hAnsi="Verdana"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t xml:space="preserve">Варежка </w:t>
      </w:r>
      <w:proofErr w:type="gramStart"/>
      <w:r>
        <w:rPr>
          <w:rFonts w:ascii="Verdana" w:hAnsi="Verdana"/>
          <w:color w:val="656565"/>
          <w:sz w:val="17"/>
          <w:szCs w:val="17"/>
        </w:rPr>
        <w:t>с</w:t>
      </w:r>
      <w:proofErr w:type="gramEnd"/>
      <w:r>
        <w:rPr>
          <w:rFonts w:ascii="Verdana" w:hAnsi="Verdana"/>
          <w:color w:val="656565"/>
          <w:sz w:val="17"/>
          <w:szCs w:val="17"/>
        </w:rPr>
        <w:t xml:space="preserve"> снежинками на ниточке.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Ход игры: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Поговорить с детьми о времени года, предложить сдуть снежинки с варежки.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Я на варежку подую.</w:t>
      </w:r>
      <w:r>
        <w:rPr>
          <w:rFonts w:ascii="Verdana" w:hAnsi="Verdana"/>
          <w:color w:val="656565"/>
          <w:sz w:val="17"/>
          <w:szCs w:val="17"/>
        </w:rPr>
        <w:br/>
        <w:t>Все снежинки с неё сдую.</w:t>
      </w:r>
    </w:p>
    <w:p w:rsidR="00EB121D" w:rsidRDefault="00EB121D" w:rsidP="00EB121D">
      <w:pPr>
        <w:pStyle w:val="a3"/>
        <w:shd w:val="clear" w:color="auto" w:fill="FFFFFF"/>
        <w:spacing w:before="0" w:beforeAutospacing="0" w:after="24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4"/>
          <w:rFonts w:ascii="Verdana" w:hAnsi="Verdana"/>
          <w:color w:val="656565"/>
          <w:sz w:val="17"/>
          <w:szCs w:val="17"/>
        </w:rPr>
        <w:t>Вертушка</w:t>
      </w:r>
      <w:r>
        <w:rPr>
          <w:rStyle w:val="apple-converted-space"/>
          <w:rFonts w:ascii="Verdana" w:hAnsi="Verdana"/>
          <w:b/>
          <w:bCs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Цель:</w:t>
      </w:r>
      <w:r>
        <w:rPr>
          <w:rStyle w:val="apple-converted-space"/>
          <w:rFonts w:ascii="Verdana" w:hAnsi="Verdana"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t>развитие длительного плавного выдоха; активизация губных мышц.</w:t>
      </w:r>
      <w:r>
        <w:rPr>
          <w:rFonts w:ascii="Verdana" w:hAnsi="Verdana"/>
          <w:color w:val="656565"/>
          <w:sz w:val="17"/>
          <w:szCs w:val="17"/>
        </w:rPr>
        <w:br/>
      </w:r>
      <w:proofErr w:type="spellStart"/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Оборудование</w:t>
      </w:r>
      <w:proofErr w:type="gramStart"/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:</w:t>
      </w:r>
      <w:r>
        <w:rPr>
          <w:rFonts w:ascii="Verdana" w:hAnsi="Verdana"/>
          <w:color w:val="656565"/>
          <w:sz w:val="17"/>
          <w:szCs w:val="17"/>
        </w:rPr>
        <w:t>и</w:t>
      </w:r>
      <w:proofErr w:type="gramEnd"/>
      <w:r>
        <w:rPr>
          <w:rFonts w:ascii="Verdana" w:hAnsi="Verdana"/>
          <w:color w:val="656565"/>
          <w:sz w:val="17"/>
          <w:szCs w:val="17"/>
        </w:rPr>
        <w:t>грушка-вертушка</w:t>
      </w:r>
      <w:proofErr w:type="spellEnd"/>
      <w:r>
        <w:rPr>
          <w:rFonts w:ascii="Verdana" w:hAnsi="Verdana"/>
          <w:color w:val="656565"/>
          <w:sz w:val="17"/>
          <w:szCs w:val="17"/>
        </w:rPr>
        <w:t>.</w:t>
      </w:r>
      <w:r>
        <w:rPr>
          <w:rFonts w:ascii="Verdana" w:hAnsi="Verdana"/>
          <w:color w:val="656565"/>
          <w:sz w:val="17"/>
          <w:szCs w:val="17"/>
        </w:rPr>
        <w:br/>
      </w: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Ход игры:</w:t>
      </w:r>
      <w:r>
        <w:rPr>
          <w:rFonts w:ascii="Verdana" w:hAnsi="Verdana"/>
          <w:color w:val="656565"/>
          <w:sz w:val="17"/>
          <w:szCs w:val="17"/>
        </w:rPr>
        <w:br/>
        <w:t>На улице продемонстрировать малышам, как вертится вертушка от дуновения ветра. Затем предложите подуть на нее самостоятельно.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4"/>
          <w:rFonts w:ascii="Verdana" w:hAnsi="Verdana"/>
          <w:color w:val="656565"/>
          <w:sz w:val="17"/>
          <w:szCs w:val="17"/>
        </w:rPr>
        <w:t>«Разноцветные бантики» 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Цель:</w:t>
      </w:r>
      <w:r>
        <w:rPr>
          <w:rFonts w:ascii="Verdana" w:hAnsi="Verdana"/>
          <w:color w:val="656565"/>
          <w:sz w:val="17"/>
          <w:szCs w:val="17"/>
        </w:rPr>
        <w:t> развитие плавного, длительного вдоха и выдоха.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Оборудование:</w:t>
      </w:r>
      <w:r>
        <w:rPr>
          <w:rStyle w:val="apple-converted-space"/>
          <w:rFonts w:ascii="Verdana" w:hAnsi="Verdana"/>
          <w:b/>
          <w:bCs/>
          <w:i/>
          <w:iCs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t>красочные бантики на веревочке с петелькой для пальчика.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noProof/>
          <w:color w:val="656565"/>
          <w:sz w:val="17"/>
          <w:szCs w:val="17"/>
        </w:rPr>
        <w:lastRenderedPageBreak/>
        <w:drawing>
          <wp:inline distT="0" distB="0" distL="0" distR="0">
            <wp:extent cx="4290060" cy="3208020"/>
            <wp:effectExtent l="19050" t="0" r="0" b="0"/>
            <wp:docPr id="2" name="Рисунок 2" descr="Разноцветные бан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оцветные бан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 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Ход игры:</w:t>
      </w:r>
      <w:r>
        <w:rPr>
          <w:rStyle w:val="apple-converted-space"/>
          <w:rFonts w:ascii="Verdana" w:hAnsi="Verdana"/>
          <w:b/>
          <w:bCs/>
          <w:i/>
          <w:iCs/>
          <w:color w:val="656565"/>
          <w:sz w:val="17"/>
          <w:szCs w:val="17"/>
        </w:rPr>
        <w:t> </w:t>
      </w:r>
      <w:r>
        <w:rPr>
          <w:rFonts w:ascii="Verdana" w:hAnsi="Verdana"/>
          <w:color w:val="656565"/>
          <w:sz w:val="17"/>
          <w:szCs w:val="17"/>
        </w:rPr>
        <w:t>надеть ребенку на пальчик бантик, предложить подуть на него.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 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4"/>
          <w:rFonts w:ascii="Verdana" w:hAnsi="Verdana"/>
          <w:color w:val="656565"/>
          <w:sz w:val="17"/>
          <w:szCs w:val="17"/>
        </w:rPr>
        <w:t>«Птичка»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На веревочке укрепляю бумажную птичку. Предлагаю ребенку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плавно подуть, чтобы птичка полетела.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noProof/>
          <w:color w:val="656565"/>
          <w:sz w:val="17"/>
          <w:szCs w:val="17"/>
        </w:rPr>
        <w:drawing>
          <wp:inline distT="0" distB="0" distL="0" distR="0">
            <wp:extent cx="2811780" cy="2065020"/>
            <wp:effectExtent l="19050" t="0" r="7620" b="0"/>
            <wp:docPr id="3" name="Рисунок 3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 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4"/>
          <w:rFonts w:ascii="Verdana" w:hAnsi="Verdana"/>
          <w:color w:val="656565"/>
          <w:sz w:val="17"/>
          <w:szCs w:val="17"/>
        </w:rPr>
        <w:t>«Дождик», «Снегопад»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5"/>
          <w:rFonts w:ascii="Verdana" w:hAnsi="Verdana"/>
          <w:b/>
          <w:bCs/>
          <w:color w:val="656565"/>
          <w:sz w:val="17"/>
          <w:szCs w:val="17"/>
        </w:rPr>
        <w:t>Цель:</w:t>
      </w:r>
      <w:r>
        <w:rPr>
          <w:rFonts w:ascii="Verdana" w:hAnsi="Verdana"/>
          <w:color w:val="656565"/>
          <w:sz w:val="17"/>
          <w:szCs w:val="17"/>
        </w:rPr>
        <w:t> развитие плавного, длительного вдоха и выдоха.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В зависимости от времени года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Предлагаю детям подуть на тучку с капельками или на тучку со снежинками.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noProof/>
          <w:color w:val="656565"/>
          <w:sz w:val="17"/>
          <w:szCs w:val="17"/>
        </w:rPr>
        <w:drawing>
          <wp:inline distT="0" distB="0" distL="0" distR="0">
            <wp:extent cx="4290060" cy="3009900"/>
            <wp:effectExtent l="19050" t="0" r="0" b="0"/>
            <wp:docPr id="4" name="Рисунок 4" descr="Дождик», «Снегоп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ждик», «Снегопа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t> 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Style w:val="a4"/>
          <w:rFonts w:ascii="Verdana" w:hAnsi="Verdana"/>
          <w:color w:val="656565"/>
          <w:sz w:val="17"/>
          <w:szCs w:val="17"/>
        </w:rPr>
        <w:t>«Карусель»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color w:val="656565"/>
          <w:sz w:val="17"/>
          <w:szCs w:val="17"/>
        </w:rPr>
        <w:lastRenderedPageBreak/>
        <w:t>На обруче на цветных ленточках подвешены яркие фигурки животных. Детям предлагается покатать зверей на карусели.</w:t>
      </w: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</w:p>
    <w:p w:rsidR="00EB121D" w:rsidRDefault="00EB121D" w:rsidP="00EB121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656565"/>
          <w:sz w:val="17"/>
          <w:szCs w:val="17"/>
        </w:rPr>
      </w:pPr>
      <w:r>
        <w:rPr>
          <w:rFonts w:ascii="Verdana" w:hAnsi="Verdana"/>
          <w:noProof/>
          <w:color w:val="656565"/>
          <w:sz w:val="17"/>
          <w:szCs w:val="17"/>
        </w:rPr>
        <w:drawing>
          <wp:inline distT="0" distB="0" distL="0" distR="0">
            <wp:extent cx="3147060" cy="3048000"/>
            <wp:effectExtent l="19050" t="0" r="0" b="0"/>
            <wp:docPr id="5" name="Рисунок 5" descr="Кару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ус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3B" w:rsidRPr="006776B9" w:rsidRDefault="00AD6F3B">
      <w:pPr>
        <w:rPr>
          <w:color w:val="000000" w:themeColor="text1"/>
        </w:rPr>
      </w:pPr>
    </w:p>
    <w:sectPr w:rsidR="00AD6F3B" w:rsidRPr="006776B9" w:rsidSect="008C7770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76B9"/>
    <w:rsid w:val="00075856"/>
    <w:rsid w:val="003E4722"/>
    <w:rsid w:val="006776B9"/>
    <w:rsid w:val="006C2532"/>
    <w:rsid w:val="008C7770"/>
    <w:rsid w:val="009C42D9"/>
    <w:rsid w:val="00AD6F3B"/>
    <w:rsid w:val="00AE65BA"/>
    <w:rsid w:val="00EB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B"/>
  </w:style>
  <w:style w:type="paragraph" w:styleId="1">
    <w:name w:val="heading 1"/>
    <w:basedOn w:val="a"/>
    <w:link w:val="10"/>
    <w:uiPriority w:val="9"/>
    <w:qFormat/>
    <w:rsid w:val="0067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6B9"/>
    <w:rPr>
      <w:b/>
      <w:bCs/>
    </w:rPr>
  </w:style>
  <w:style w:type="character" w:customStyle="1" w:styleId="apple-converted-space">
    <w:name w:val="apple-converted-space"/>
    <w:basedOn w:val="a0"/>
    <w:rsid w:val="006776B9"/>
  </w:style>
  <w:style w:type="character" w:styleId="a5">
    <w:name w:val="Emphasis"/>
    <w:basedOn w:val="a0"/>
    <w:uiPriority w:val="20"/>
    <w:qFormat/>
    <w:rsid w:val="00677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2015-10-12T07:17:00Z</dcterms:created>
  <dcterms:modified xsi:type="dcterms:W3CDTF">2015-10-12T07:24:00Z</dcterms:modified>
</cp:coreProperties>
</file>